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FA32" w14:textId="5ED871BA" w:rsidR="00255AC0" w:rsidRDefault="00000000" w:rsidP="00922A31">
      <w:pPr>
        <w:pStyle w:val="Heading1"/>
        <w:jc w:val="center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Audit Status</w:t>
      </w:r>
    </w:p>
    <w:p w14:paraId="61EE59E8" w14:textId="77777777" w:rsidR="00280D06" w:rsidRDefault="00280D06" w:rsidP="00280D06"/>
    <w:p w14:paraId="41D01800" w14:textId="58183308" w:rsidR="00280D06" w:rsidRDefault="00280D06" w:rsidP="00280D06">
      <w:r>
        <w:t>Since SEBI Research Analyst registration was granted on Jul 03, 2024, the Annual Compliance Audit is applicable</w:t>
      </w:r>
    </w:p>
    <w:p w14:paraId="51B8C644" w14:textId="67357DAE" w:rsidR="00280D06" w:rsidRPr="00280D06" w:rsidRDefault="00280D06" w:rsidP="00280D06">
      <w:r>
        <w:t>from FY 2024–25 onwards. The status is shown below.</w:t>
      </w:r>
    </w:p>
    <w:p w14:paraId="3F64DC6B" w14:textId="77777777" w:rsidR="00616DD4" w:rsidRPr="00616DD4" w:rsidRDefault="00616DD4" w:rsidP="00616D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078"/>
        <w:gridCol w:w="2160"/>
        <w:gridCol w:w="2160"/>
      </w:tblGrid>
      <w:tr w:rsidR="00255AC0" w14:paraId="667737B4" w14:textId="77777777" w:rsidTr="00AF1324">
        <w:tc>
          <w:tcPr>
            <w:tcW w:w="1242" w:type="dxa"/>
          </w:tcPr>
          <w:p w14:paraId="57CAEF8F" w14:textId="77777777" w:rsidR="00255AC0" w:rsidRPr="00532F68" w:rsidRDefault="00000000" w:rsidP="00532F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Sr. No.</w:t>
            </w:r>
          </w:p>
        </w:tc>
        <w:tc>
          <w:tcPr>
            <w:tcW w:w="3078" w:type="dxa"/>
          </w:tcPr>
          <w:p w14:paraId="1F551EEA" w14:textId="77777777" w:rsidR="00255AC0" w:rsidRPr="00532F68" w:rsidRDefault="00000000" w:rsidP="00532F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Financial Year (FY)</w:t>
            </w:r>
          </w:p>
        </w:tc>
        <w:tc>
          <w:tcPr>
            <w:tcW w:w="2160" w:type="dxa"/>
          </w:tcPr>
          <w:p w14:paraId="1F8FB055" w14:textId="77777777" w:rsidR="00255AC0" w:rsidRPr="00532F68" w:rsidRDefault="00000000" w:rsidP="00532F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Audit Completion</w:t>
            </w:r>
          </w:p>
        </w:tc>
        <w:tc>
          <w:tcPr>
            <w:tcW w:w="2160" w:type="dxa"/>
          </w:tcPr>
          <w:p w14:paraId="666C5EA1" w14:textId="77777777" w:rsidR="00255AC0" w:rsidRPr="00532F68" w:rsidRDefault="00000000" w:rsidP="00532F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Any Adverse Comments</w:t>
            </w:r>
          </w:p>
        </w:tc>
      </w:tr>
      <w:tr w:rsidR="00532F68" w14:paraId="3F1C1D95" w14:textId="77777777" w:rsidTr="00AF1324">
        <w:tc>
          <w:tcPr>
            <w:tcW w:w="1242" w:type="dxa"/>
          </w:tcPr>
          <w:p w14:paraId="06A0DFD7" w14:textId="77777777" w:rsidR="00532F68" w:rsidRDefault="00532F68" w:rsidP="001376AE">
            <w:pPr>
              <w:jc w:val="center"/>
            </w:pPr>
            <w:r>
              <w:t>1</w:t>
            </w:r>
          </w:p>
        </w:tc>
        <w:tc>
          <w:tcPr>
            <w:tcW w:w="3078" w:type="dxa"/>
          </w:tcPr>
          <w:p w14:paraId="64B800B6" w14:textId="362D2A74" w:rsidR="00532F68" w:rsidRDefault="00532F68" w:rsidP="001376AE">
            <w:pPr>
              <w:jc w:val="center"/>
            </w:pPr>
            <w:r>
              <w:t>2024–25</w:t>
            </w:r>
          </w:p>
        </w:tc>
        <w:tc>
          <w:tcPr>
            <w:tcW w:w="2160" w:type="dxa"/>
          </w:tcPr>
          <w:p w14:paraId="02003C82" w14:textId="7EF814F8" w:rsidR="00532F68" w:rsidRDefault="003D4A6C" w:rsidP="001376AE">
            <w:pPr>
              <w:jc w:val="center"/>
            </w:pPr>
            <w:r>
              <w:t>Yes</w:t>
            </w:r>
          </w:p>
        </w:tc>
        <w:tc>
          <w:tcPr>
            <w:tcW w:w="2160" w:type="dxa"/>
          </w:tcPr>
          <w:p w14:paraId="5E1DFA67" w14:textId="5D6D47AA" w:rsidR="00532F68" w:rsidRDefault="003D4A6C" w:rsidP="001376AE">
            <w:pPr>
              <w:jc w:val="center"/>
            </w:pPr>
            <w:r>
              <w:t>Yes</w:t>
            </w:r>
          </w:p>
        </w:tc>
      </w:tr>
      <w:tr w:rsidR="00532F68" w14:paraId="6661DFB0" w14:textId="77777777" w:rsidTr="00AF1324">
        <w:tc>
          <w:tcPr>
            <w:tcW w:w="1242" w:type="dxa"/>
          </w:tcPr>
          <w:p w14:paraId="759D8B22" w14:textId="77777777" w:rsidR="00532F68" w:rsidRDefault="00532F68" w:rsidP="001376AE">
            <w:pPr>
              <w:jc w:val="center"/>
            </w:pPr>
            <w:r>
              <w:t>2</w:t>
            </w:r>
          </w:p>
        </w:tc>
        <w:tc>
          <w:tcPr>
            <w:tcW w:w="3078" w:type="dxa"/>
          </w:tcPr>
          <w:p w14:paraId="37EF9F0C" w14:textId="77777777" w:rsidR="00532F68" w:rsidRDefault="00532F68" w:rsidP="001376AE">
            <w:pPr>
              <w:jc w:val="center"/>
            </w:pPr>
            <w:r>
              <w:t>2025–26</w:t>
            </w:r>
          </w:p>
        </w:tc>
        <w:tc>
          <w:tcPr>
            <w:tcW w:w="2160" w:type="dxa"/>
          </w:tcPr>
          <w:p w14:paraId="7EB56766" w14:textId="3B732D39" w:rsidR="00532F68" w:rsidRDefault="003D4A6C" w:rsidP="001376AE">
            <w:pPr>
              <w:jc w:val="center"/>
            </w:pPr>
            <w:r>
              <w:t>Yes</w:t>
            </w:r>
          </w:p>
        </w:tc>
        <w:tc>
          <w:tcPr>
            <w:tcW w:w="2160" w:type="dxa"/>
          </w:tcPr>
          <w:p w14:paraId="104C9E4E" w14:textId="2559D8DA" w:rsidR="00532F68" w:rsidRDefault="003D4A6C" w:rsidP="001376AE">
            <w:pPr>
              <w:jc w:val="center"/>
            </w:pPr>
            <w:r>
              <w:t>Yes</w:t>
            </w:r>
          </w:p>
        </w:tc>
      </w:tr>
    </w:tbl>
    <w:p w14:paraId="49D01EE1" w14:textId="77777777" w:rsidR="00255AC0" w:rsidRDefault="00255AC0"/>
    <w:p w14:paraId="1EA6AF9A" w14:textId="186A8371" w:rsidR="00616DD4" w:rsidRDefault="00000000">
      <w:r>
        <w:rPr>
          <w:b/>
          <w:bCs/>
        </w:rPr>
        <w:t>Note:</w:t>
      </w:r>
    </w:p>
    <w:p w14:paraId="503D7AE0" w14:textId="1B68CDAA" w:rsidR="00255AC0" w:rsidRPr="002C79F6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>The Audit Reports for the respective financial years are available on demand and can be furnished to the Investor or Regulatory Authority upon request.</w:t>
      </w:r>
    </w:p>
    <w:sectPr w:rsidR="00255AC0" w:rsidRPr="002C79F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745041">
    <w:abstractNumId w:val="8"/>
  </w:num>
  <w:num w:numId="2" w16cid:durableId="1654259938">
    <w:abstractNumId w:val="6"/>
  </w:num>
  <w:num w:numId="3" w16cid:durableId="1969777715">
    <w:abstractNumId w:val="5"/>
  </w:num>
  <w:num w:numId="4" w16cid:durableId="1080492821">
    <w:abstractNumId w:val="4"/>
  </w:num>
  <w:num w:numId="5" w16cid:durableId="4095863">
    <w:abstractNumId w:val="7"/>
  </w:num>
  <w:num w:numId="6" w16cid:durableId="263419157">
    <w:abstractNumId w:val="3"/>
  </w:num>
  <w:num w:numId="7" w16cid:durableId="722027446">
    <w:abstractNumId w:val="2"/>
  </w:num>
  <w:num w:numId="8" w16cid:durableId="934091708">
    <w:abstractNumId w:val="1"/>
  </w:num>
  <w:num w:numId="9" w16cid:durableId="185534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155B"/>
    <w:rsid w:val="00072EE7"/>
    <w:rsid w:val="000A3C59"/>
    <w:rsid w:val="001376AE"/>
    <w:rsid w:val="00150346"/>
    <w:rsid w:val="0015074B"/>
    <w:rsid w:val="00154945"/>
    <w:rsid w:val="00221FBC"/>
    <w:rsid w:val="0022447B"/>
    <w:rsid w:val="00255AC0"/>
    <w:rsid w:val="00275F24"/>
    <w:rsid w:val="00280D06"/>
    <w:rsid w:val="0029639D"/>
    <w:rsid w:val="002C79F6"/>
    <w:rsid w:val="002F291A"/>
    <w:rsid w:val="00326F90"/>
    <w:rsid w:val="003D4A6C"/>
    <w:rsid w:val="00532F68"/>
    <w:rsid w:val="00533329"/>
    <w:rsid w:val="005E7B6E"/>
    <w:rsid w:val="00616DD4"/>
    <w:rsid w:val="0088195E"/>
    <w:rsid w:val="00922A31"/>
    <w:rsid w:val="00981BB2"/>
    <w:rsid w:val="009F3EA1"/>
    <w:rsid w:val="00A001B0"/>
    <w:rsid w:val="00A11DE8"/>
    <w:rsid w:val="00A64E79"/>
    <w:rsid w:val="00A93642"/>
    <w:rsid w:val="00AA1D8D"/>
    <w:rsid w:val="00AF1324"/>
    <w:rsid w:val="00B47730"/>
    <w:rsid w:val="00BE19F3"/>
    <w:rsid w:val="00C4058F"/>
    <w:rsid w:val="00CB0664"/>
    <w:rsid w:val="00E45DAD"/>
    <w:rsid w:val="00F154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C47EC4"/>
  <w14:defaultImageDpi w14:val="300"/>
  <w15:docId w15:val="{99646E33-DA32-4B12-863B-33DCEBFA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E7B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7B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B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Muskan Bansal</cp:lastModifiedBy>
  <cp:revision>24</cp:revision>
  <dcterms:created xsi:type="dcterms:W3CDTF">2013-12-23T23:15:00Z</dcterms:created>
  <dcterms:modified xsi:type="dcterms:W3CDTF">2026-10-07T08:23:00Z</dcterms:modified>
  <cp:category/>
</cp:coreProperties>
</file>